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F42CA" w14:textId="77777777" w:rsidR="006D0382" w:rsidRPr="00523F5E" w:rsidRDefault="006D0382" w:rsidP="007A33F6">
      <w:pPr>
        <w:jc w:val="both"/>
      </w:pPr>
    </w:p>
    <w:p w14:paraId="4EB20AAF" w14:textId="77777777" w:rsidR="00F6246E" w:rsidRPr="00523F5E" w:rsidRDefault="00170B45" w:rsidP="007A33F6">
      <w:pPr>
        <w:jc w:val="both"/>
      </w:pPr>
      <w:r w:rsidRPr="00523F5E">
        <w:t>January 18, 2013</w:t>
      </w:r>
    </w:p>
    <w:p w14:paraId="1D9D9FCD" w14:textId="77777777" w:rsidR="0016037A" w:rsidRPr="00523F5E" w:rsidRDefault="0016037A" w:rsidP="007A33F6">
      <w:pPr>
        <w:jc w:val="both"/>
      </w:pPr>
    </w:p>
    <w:p w14:paraId="430836BE" w14:textId="77777777" w:rsidR="00ED6A4B" w:rsidRPr="00523F5E" w:rsidRDefault="00ED6A4B" w:rsidP="00ED6A4B">
      <w:pPr>
        <w:jc w:val="both"/>
      </w:pPr>
      <w:r w:rsidRPr="00523F5E">
        <w:t xml:space="preserve">Michael </w:t>
      </w:r>
      <w:proofErr w:type="spellStart"/>
      <w:r w:rsidRPr="00523F5E">
        <w:t>Yudin</w:t>
      </w:r>
      <w:proofErr w:type="spellEnd"/>
    </w:p>
    <w:p w14:paraId="2D28E480" w14:textId="77777777" w:rsidR="00ED6A4B" w:rsidRPr="00523F5E" w:rsidRDefault="00ED6A4B" w:rsidP="00ED6A4B">
      <w:pPr>
        <w:jc w:val="both"/>
      </w:pPr>
      <w:r w:rsidRPr="00523F5E">
        <w:t>Acting Assistant Secretary</w:t>
      </w:r>
    </w:p>
    <w:p w14:paraId="14D2D54C" w14:textId="77777777" w:rsidR="00ED6A4B" w:rsidRPr="00523F5E" w:rsidRDefault="00ED6A4B" w:rsidP="00ED6A4B">
      <w:pPr>
        <w:jc w:val="both"/>
      </w:pPr>
      <w:proofErr w:type="gramStart"/>
      <w:r w:rsidRPr="00523F5E">
        <w:t>for</w:t>
      </w:r>
      <w:proofErr w:type="gramEnd"/>
      <w:r w:rsidRPr="00523F5E">
        <w:t xml:space="preserve"> Elementary and Secondary Education</w:t>
      </w:r>
    </w:p>
    <w:p w14:paraId="774D936E" w14:textId="77777777" w:rsidR="00ED6A4B" w:rsidRPr="00523F5E" w:rsidRDefault="00ED6A4B" w:rsidP="00ED6A4B">
      <w:pPr>
        <w:jc w:val="both"/>
      </w:pPr>
      <w:r w:rsidRPr="00523F5E">
        <w:t>U.S. Department of Education</w:t>
      </w:r>
    </w:p>
    <w:p w14:paraId="761DE675" w14:textId="77777777" w:rsidR="00ED6A4B" w:rsidRPr="00523F5E" w:rsidRDefault="00ED6A4B" w:rsidP="00ED6A4B">
      <w:pPr>
        <w:jc w:val="both"/>
      </w:pPr>
      <w:r w:rsidRPr="00523F5E">
        <w:t>400 Maryland Avenue, S.W.</w:t>
      </w:r>
    </w:p>
    <w:p w14:paraId="741F0E50" w14:textId="77777777" w:rsidR="007A33F6" w:rsidRPr="00523F5E" w:rsidRDefault="00ED6A4B" w:rsidP="00ED6A4B">
      <w:pPr>
        <w:jc w:val="both"/>
      </w:pPr>
      <w:r w:rsidRPr="00523F5E">
        <w:t>Washington, D.C. 20202</w:t>
      </w:r>
    </w:p>
    <w:p w14:paraId="6674FDFC" w14:textId="77777777" w:rsidR="00ED6A4B" w:rsidRPr="00523F5E" w:rsidRDefault="00ED6A4B" w:rsidP="00ED6A4B">
      <w:pPr>
        <w:jc w:val="both"/>
      </w:pPr>
    </w:p>
    <w:p w14:paraId="31408E2E" w14:textId="77777777" w:rsidR="00ED6A4B" w:rsidRPr="00523F5E" w:rsidRDefault="00ED6A4B" w:rsidP="00ED6A4B">
      <w:pPr>
        <w:jc w:val="both"/>
      </w:pPr>
      <w:r w:rsidRPr="00523F5E">
        <w:t xml:space="preserve">Dear Acting Assistant Secretary </w:t>
      </w:r>
      <w:proofErr w:type="spellStart"/>
      <w:r w:rsidRPr="00523F5E">
        <w:t>Yudin</w:t>
      </w:r>
      <w:proofErr w:type="spellEnd"/>
      <w:r w:rsidRPr="00523F5E">
        <w:t>:</w:t>
      </w:r>
    </w:p>
    <w:p w14:paraId="149B4831" w14:textId="77777777" w:rsidR="00ED6A4B" w:rsidRPr="00523F5E" w:rsidRDefault="00ED6A4B" w:rsidP="00ED6A4B">
      <w:pPr>
        <w:jc w:val="both"/>
      </w:pPr>
    </w:p>
    <w:p w14:paraId="242D2C3C" w14:textId="77777777" w:rsidR="004A4229" w:rsidRPr="00523F5E" w:rsidRDefault="00ED6A4B" w:rsidP="00ED6A4B">
      <w:pPr>
        <w:jc w:val="both"/>
      </w:pPr>
      <w:r w:rsidRPr="00523F5E">
        <w:t xml:space="preserve">I am writing on behalf of the </w:t>
      </w:r>
      <w:r w:rsidR="0049514D" w:rsidRPr="00523F5E">
        <w:t>Louisiana Department of Education (LD</w:t>
      </w:r>
      <w:r w:rsidR="00F24B68" w:rsidRPr="00523F5E">
        <w:t>O</w:t>
      </w:r>
      <w:r w:rsidR="0049514D" w:rsidRPr="00523F5E">
        <w:t>E)</w:t>
      </w:r>
      <w:r w:rsidRPr="00523F5E">
        <w:t xml:space="preserve"> to request a waiver to extend the period of avail</w:t>
      </w:r>
      <w:r w:rsidR="00170B45" w:rsidRPr="00523F5E">
        <w:t>ability of Fiscal Year (FY) 2012</w:t>
      </w:r>
      <w:r w:rsidRPr="00523F5E">
        <w:t xml:space="preserve"> School Improvement (SIG) funds authorized under section 1003(g) of The Elementary and Secondary Education Act of 1965 (ESEA) and made available under Public Law 111-161, the Department of Education Appropriations Act, 2010, to c</w:t>
      </w:r>
      <w:r w:rsidR="00170B45" w:rsidRPr="00523F5E">
        <w:t>over a three-year period (SY2013-14, SY2014-15, SY2015-16</w:t>
      </w:r>
      <w:r w:rsidRPr="00523F5E">
        <w:t xml:space="preserve">). </w:t>
      </w:r>
    </w:p>
    <w:p w14:paraId="7406C89E" w14:textId="77777777" w:rsidR="004A4229" w:rsidRPr="00523F5E" w:rsidRDefault="004A4229" w:rsidP="00ED6A4B">
      <w:pPr>
        <w:jc w:val="both"/>
      </w:pPr>
    </w:p>
    <w:p w14:paraId="434B58E6" w14:textId="77777777" w:rsidR="00ED6A4B" w:rsidRPr="00523F5E" w:rsidRDefault="00305FE1" w:rsidP="00ED6A4B">
      <w:pPr>
        <w:jc w:val="both"/>
      </w:pPr>
      <w:r w:rsidRPr="00523F5E">
        <w:t>As it stands now, FY2011</w:t>
      </w:r>
      <w:r w:rsidR="00ED6A4B" w:rsidRPr="00523F5E">
        <w:t xml:space="preserve"> School Improvement Funds </w:t>
      </w:r>
      <w:r w:rsidRPr="00523F5E">
        <w:t>may be</w:t>
      </w:r>
      <w:r w:rsidR="00ED6A4B" w:rsidRPr="00523F5E">
        <w:t xml:space="preserve"> available for obligation by State Educational Agencies (SEAs) and Local Educational Agencies (</w:t>
      </w:r>
      <w:r w:rsidR="00170B45" w:rsidRPr="00523F5E">
        <w:t>LEAs) through September 30, 2014</w:t>
      </w:r>
      <w:r w:rsidR="00ED6A4B" w:rsidRPr="00523F5E">
        <w:t xml:space="preserve">. We are applying for this waiver because Louisiana’s SIG </w:t>
      </w:r>
      <w:proofErr w:type="spellStart"/>
      <w:r w:rsidR="00ED6A4B" w:rsidRPr="00523F5E">
        <w:t>subgrantees</w:t>
      </w:r>
      <w:proofErr w:type="spellEnd"/>
      <w:r w:rsidR="00ED6A4B" w:rsidRPr="00523F5E">
        <w:t xml:space="preserve"> </w:t>
      </w:r>
      <w:r w:rsidRPr="00523F5E">
        <w:t>will be budgeting</w:t>
      </w:r>
      <w:r w:rsidR="00315770" w:rsidRPr="00523F5E">
        <w:t xml:space="preserve"> for a three-year </w:t>
      </w:r>
      <w:r w:rsidR="00ED6A4B" w:rsidRPr="00523F5E">
        <w:t>period</w:t>
      </w:r>
      <w:r w:rsidR="00170B45" w:rsidRPr="00523F5E">
        <w:t>, terminating September 30, 2016</w:t>
      </w:r>
      <w:r w:rsidR="00ED6A4B" w:rsidRPr="00523F5E">
        <w:t>. The waiver will make it possible to extend the period of obligation from Septembe</w:t>
      </w:r>
      <w:r w:rsidR="00170B45" w:rsidRPr="00523F5E">
        <w:t>r 30, 2014 to September 30, 2016</w:t>
      </w:r>
      <w:r w:rsidR="00ED6A4B" w:rsidRPr="00523F5E">
        <w:t>.</w:t>
      </w:r>
    </w:p>
    <w:p w14:paraId="3C9E4101" w14:textId="77777777" w:rsidR="004A4229" w:rsidRPr="00523F5E" w:rsidRDefault="004A4229" w:rsidP="00ED6A4B">
      <w:pPr>
        <w:jc w:val="both"/>
      </w:pPr>
    </w:p>
    <w:p w14:paraId="1E3087DA" w14:textId="3943CCB7" w:rsidR="00541BFC" w:rsidRPr="00523F5E" w:rsidRDefault="00EF7CDE" w:rsidP="00541BFC">
      <w:pPr>
        <w:jc w:val="both"/>
      </w:pPr>
      <w:r w:rsidRPr="00523F5E">
        <w:t>On</w:t>
      </w:r>
      <w:r w:rsidR="00523F5E" w:rsidRPr="00523F5E">
        <w:t xml:space="preserve"> January 22</w:t>
      </w:r>
      <w:r w:rsidR="00C6537C" w:rsidRPr="00523F5E">
        <w:t>,</w:t>
      </w:r>
      <w:r w:rsidR="00523F5E" w:rsidRPr="00523F5E">
        <w:t xml:space="preserve"> 2013</w:t>
      </w:r>
      <w:r w:rsidR="00C6537C" w:rsidRPr="00523F5E">
        <w:t xml:space="preserve"> w</w:t>
      </w:r>
      <w:r w:rsidR="00ED6A4B" w:rsidRPr="00523F5E">
        <w:t>e posted our request for this waiver on our Website at</w:t>
      </w:r>
      <w:r w:rsidR="00206B15" w:rsidRPr="00523F5E">
        <w:t xml:space="preserve"> the following address: </w:t>
      </w:r>
      <w:hyperlink r:id="rId8" w:history="1">
        <w:r w:rsidR="00523F5E" w:rsidRPr="00523F5E">
          <w:rPr>
            <w:rStyle w:val="Hyperlink"/>
          </w:rPr>
          <w:t>http://www.louisianabelieves.com/newsroom/newsletters</w:t>
        </w:r>
      </w:hyperlink>
      <w:r w:rsidR="00523F5E" w:rsidRPr="00523F5E">
        <w:t xml:space="preserve"> </w:t>
      </w:r>
      <w:r w:rsidR="008E49A4" w:rsidRPr="00523F5E">
        <w:t>.</w:t>
      </w:r>
      <w:r w:rsidR="00ED6A4B" w:rsidRPr="00523F5E">
        <w:t xml:space="preserve"> </w:t>
      </w:r>
      <w:r w:rsidR="00C6537C" w:rsidRPr="00523F5E">
        <w:t xml:space="preserve">In addition, we </w:t>
      </w:r>
      <w:r w:rsidR="008D10E5" w:rsidRPr="00523F5E">
        <w:t>cont</w:t>
      </w:r>
      <w:r w:rsidR="007C4638" w:rsidRPr="00523F5E">
        <w:t>acted the LEAs</w:t>
      </w:r>
      <w:r w:rsidR="008E49A4" w:rsidRPr="00523F5E">
        <w:t xml:space="preserve"> via</w:t>
      </w:r>
      <w:r w:rsidR="00523F5E" w:rsidRPr="00523F5E">
        <w:t xml:space="preserve"> </w:t>
      </w:r>
      <w:r w:rsidR="008D10E5" w:rsidRPr="00523F5E">
        <w:t>e-mail to request comments regarding our waiver request.</w:t>
      </w:r>
      <w:r w:rsidR="00E345E1" w:rsidRPr="00523F5E">
        <w:t xml:space="preserve"> </w:t>
      </w:r>
      <w:r w:rsidR="007C4638" w:rsidRPr="00523F5E">
        <w:t>The LEAs</w:t>
      </w:r>
      <w:r w:rsidR="00F53C0F" w:rsidRPr="00523F5E">
        <w:t xml:space="preserve"> </w:t>
      </w:r>
      <w:r w:rsidR="00F24B68" w:rsidRPr="00523F5E">
        <w:t>were</w:t>
      </w:r>
      <w:r w:rsidR="00F53C0F" w:rsidRPr="00523F5E">
        <w:t xml:space="preserve"> invited to submit </w:t>
      </w:r>
      <w:r w:rsidR="007C4638" w:rsidRPr="00523F5E">
        <w:t xml:space="preserve">their </w:t>
      </w:r>
      <w:r w:rsidR="00F53C0F" w:rsidRPr="00523F5E">
        <w:t xml:space="preserve">comments to the </w:t>
      </w:r>
      <w:r w:rsidR="00C56C01" w:rsidRPr="00523F5E">
        <w:t>LDOE</w:t>
      </w:r>
      <w:r w:rsidR="00F53C0F" w:rsidRPr="00523F5E">
        <w:t xml:space="preserve"> no later than </w:t>
      </w:r>
      <w:r w:rsidR="00523F5E" w:rsidRPr="00523F5E">
        <w:t>January 29, 2013</w:t>
      </w:r>
      <w:r w:rsidR="00F53C0F" w:rsidRPr="00523F5E">
        <w:t xml:space="preserve">. After that date, the </w:t>
      </w:r>
      <w:r w:rsidR="00C56C01" w:rsidRPr="00523F5E">
        <w:t>LDOE</w:t>
      </w:r>
      <w:r w:rsidR="00F53C0F" w:rsidRPr="00523F5E">
        <w:t xml:space="preserve"> will submit the comments to the U.S. Department of Education</w:t>
      </w:r>
      <w:r w:rsidR="007C4638" w:rsidRPr="00523F5E">
        <w:t>.</w:t>
      </w:r>
    </w:p>
    <w:p w14:paraId="46D86A6C" w14:textId="77777777" w:rsidR="00541BFC" w:rsidRPr="00523F5E" w:rsidRDefault="00541BFC" w:rsidP="00F53C0F"/>
    <w:p w14:paraId="77777BDC" w14:textId="77777777" w:rsidR="00F53C0F" w:rsidRPr="00523F5E" w:rsidRDefault="008D10E5" w:rsidP="00F53C0F">
      <w:r w:rsidRPr="00523F5E">
        <w:t xml:space="preserve">Questions regarding our waiver request </w:t>
      </w:r>
      <w:r w:rsidR="00F53C0F" w:rsidRPr="00523F5E">
        <w:t xml:space="preserve">may be submitted to Sheila Guidry by e-mail at </w:t>
      </w:r>
      <w:hyperlink r:id="rId9" w:history="1">
        <w:r w:rsidR="00F53C0F" w:rsidRPr="00523F5E">
          <w:rPr>
            <w:rStyle w:val="Hyperlink"/>
          </w:rPr>
          <w:t>sheila.guidry@la.gov</w:t>
        </w:r>
      </w:hyperlink>
      <w:r w:rsidR="00F53C0F" w:rsidRPr="00523F5E">
        <w:t xml:space="preserve">, or mailed to: </w:t>
      </w:r>
    </w:p>
    <w:p w14:paraId="3DD7A3D4" w14:textId="77777777" w:rsidR="00F53C0F" w:rsidRPr="00523F5E" w:rsidRDefault="00F53C0F" w:rsidP="00F53C0F"/>
    <w:p w14:paraId="14B4CE11" w14:textId="77777777" w:rsidR="00F53C0F" w:rsidRPr="00523F5E" w:rsidRDefault="00F53C0F" w:rsidP="00F53C0F">
      <w:pPr>
        <w:ind w:left="720"/>
      </w:pPr>
      <w:r w:rsidRPr="00523F5E">
        <w:t>Sheila Guidry, Executive Director</w:t>
      </w:r>
    </w:p>
    <w:p w14:paraId="227D2032" w14:textId="77777777" w:rsidR="00F53C0F" w:rsidRPr="00523F5E" w:rsidRDefault="00F53C0F" w:rsidP="00F53C0F">
      <w:pPr>
        <w:ind w:left="720"/>
      </w:pPr>
      <w:r w:rsidRPr="00523F5E">
        <w:t>Louisiana Department of Education</w:t>
      </w:r>
    </w:p>
    <w:p w14:paraId="3548EBDE" w14:textId="77777777" w:rsidR="00F53C0F" w:rsidRPr="00523F5E" w:rsidRDefault="00F53C0F" w:rsidP="00F53C0F">
      <w:pPr>
        <w:ind w:left="720"/>
      </w:pPr>
      <w:r w:rsidRPr="00523F5E">
        <w:t>P.O. Box 94064</w:t>
      </w:r>
    </w:p>
    <w:p w14:paraId="498D64FC" w14:textId="77777777" w:rsidR="00F53C0F" w:rsidRPr="00523F5E" w:rsidRDefault="00F53C0F" w:rsidP="00F53C0F">
      <w:pPr>
        <w:ind w:left="720"/>
      </w:pPr>
      <w:r w:rsidRPr="00523F5E">
        <w:t>Baton Rouge, LA 70804-9064</w:t>
      </w:r>
    </w:p>
    <w:p w14:paraId="5068005F" w14:textId="77777777" w:rsidR="00F53C0F" w:rsidRPr="00523F5E" w:rsidRDefault="00F53C0F" w:rsidP="00F53C0F"/>
    <w:p w14:paraId="40E31AC6" w14:textId="77777777" w:rsidR="00F53C0F" w:rsidRPr="00523F5E" w:rsidRDefault="00F53C0F" w:rsidP="00F53C0F">
      <w:r w:rsidRPr="00523F5E">
        <w:t>Sincerely,</w:t>
      </w:r>
    </w:p>
    <w:p w14:paraId="6386E4BC" w14:textId="77777777" w:rsidR="00F53C0F" w:rsidRPr="00523F5E" w:rsidRDefault="00F53C0F" w:rsidP="00F53C0F"/>
    <w:p w14:paraId="4901F316" w14:textId="77777777" w:rsidR="00F53C0F" w:rsidRPr="00523F5E" w:rsidRDefault="00F53C0F" w:rsidP="00F53C0F"/>
    <w:p w14:paraId="6AD77752" w14:textId="77777777" w:rsidR="00F53C0F" w:rsidRPr="00523F5E" w:rsidRDefault="00F53C0F" w:rsidP="00F53C0F"/>
    <w:p w14:paraId="670966F1" w14:textId="77777777" w:rsidR="00191D70" w:rsidRPr="00523F5E" w:rsidRDefault="00191D70" w:rsidP="00F53C0F"/>
    <w:p w14:paraId="6EBF29F4" w14:textId="77777777" w:rsidR="00F53C0F" w:rsidRPr="00523F5E" w:rsidRDefault="009B299D" w:rsidP="00F53C0F">
      <w:r w:rsidRPr="00523F5E">
        <w:t>Mr</w:t>
      </w:r>
      <w:r w:rsidR="00F53C0F" w:rsidRPr="00523F5E">
        <w:t xml:space="preserve">. </w:t>
      </w:r>
      <w:r w:rsidRPr="00523F5E">
        <w:t>John White</w:t>
      </w:r>
      <w:r w:rsidR="00F53C0F" w:rsidRPr="00523F5E">
        <w:br/>
        <w:t>State Superintendent of Education</w:t>
      </w:r>
    </w:p>
    <w:p w14:paraId="36B95FE4" w14:textId="77777777" w:rsidR="005C60D1" w:rsidRPr="00523F5E" w:rsidRDefault="005C60D1" w:rsidP="007A33F6">
      <w:pPr>
        <w:jc w:val="both"/>
      </w:pPr>
    </w:p>
    <w:p w14:paraId="00A07730" w14:textId="77777777" w:rsidR="00F53C0F" w:rsidRPr="00523F5E" w:rsidRDefault="00F53C0F" w:rsidP="007A33F6">
      <w:pPr>
        <w:jc w:val="both"/>
      </w:pPr>
    </w:p>
    <w:p w14:paraId="2709193F" w14:textId="06A19A29" w:rsidR="00057776" w:rsidRPr="00523F5E" w:rsidRDefault="009B299D" w:rsidP="007A33F6">
      <w:pPr>
        <w:jc w:val="both"/>
      </w:pPr>
      <w:r w:rsidRPr="00523F5E">
        <w:t>JW</w:t>
      </w:r>
      <w:r w:rsidR="00F53C0F" w:rsidRPr="00523F5E">
        <w:t>/</w:t>
      </w:r>
      <w:r w:rsidR="00523F5E" w:rsidRPr="00523F5E">
        <w:t>SLG/</w:t>
      </w:r>
      <w:proofErr w:type="spellStart"/>
      <w:r w:rsidR="00F53C0F" w:rsidRPr="00523F5E">
        <w:t>jah</w:t>
      </w:r>
      <w:proofErr w:type="spellEnd"/>
    </w:p>
    <w:p w14:paraId="231A5131" w14:textId="77777777" w:rsidR="00D0292D" w:rsidRPr="00523F5E" w:rsidRDefault="00D0292D" w:rsidP="007A33F6">
      <w:pPr>
        <w:jc w:val="both"/>
      </w:pPr>
    </w:p>
    <w:p w14:paraId="43A998D5" w14:textId="77777777" w:rsidR="00143F2F" w:rsidRPr="00523F5E" w:rsidRDefault="00E23002" w:rsidP="00315770">
      <w:pPr>
        <w:jc w:val="both"/>
      </w:pPr>
      <w:proofErr w:type="gramStart"/>
      <w:r w:rsidRPr="00523F5E">
        <w:t>c</w:t>
      </w:r>
      <w:proofErr w:type="gramEnd"/>
      <w:r w:rsidRPr="00523F5E">
        <w:t>:</w:t>
      </w:r>
      <w:r w:rsidRPr="00523F5E">
        <w:tab/>
      </w:r>
      <w:r w:rsidR="00143F2F" w:rsidRPr="00523F5E">
        <w:t xml:space="preserve">Sheila Guidry, Executive Director, </w:t>
      </w:r>
      <w:r w:rsidR="006D0382" w:rsidRPr="00523F5E">
        <w:t xml:space="preserve">Office of </w:t>
      </w:r>
      <w:r w:rsidR="00170B45" w:rsidRPr="00523F5E">
        <w:t>Grants Management</w:t>
      </w:r>
    </w:p>
    <w:p w14:paraId="399F2E6D" w14:textId="45A2FDEA" w:rsidR="00523F5E" w:rsidRPr="00523F5E" w:rsidRDefault="00253AD6" w:rsidP="00523F5E">
      <w:pPr>
        <w:ind w:firstLine="720"/>
        <w:jc w:val="both"/>
      </w:pPr>
      <w:r w:rsidRPr="00523F5E">
        <w:t xml:space="preserve">John Hanley, </w:t>
      </w:r>
      <w:r w:rsidR="006D0382" w:rsidRPr="00523F5E">
        <w:t>SIG Program Coordinator</w:t>
      </w:r>
      <w:r w:rsidRPr="00523F5E">
        <w:t>,</w:t>
      </w:r>
      <w:r w:rsidR="006D0382" w:rsidRPr="00523F5E">
        <w:t xml:space="preserve"> Office of</w:t>
      </w:r>
      <w:r w:rsidRPr="00523F5E">
        <w:t xml:space="preserve"> </w:t>
      </w:r>
      <w:r w:rsidR="00170B45" w:rsidRPr="00523F5E">
        <w:t>Grants Management</w:t>
      </w:r>
      <w:bookmarkStart w:id="0" w:name="_GoBack"/>
      <w:bookmarkEnd w:id="0"/>
    </w:p>
    <w:sectPr w:rsidR="00523F5E" w:rsidRPr="00523F5E" w:rsidSect="001E65CB">
      <w:headerReference w:type="first" r:id="rId10"/>
      <w:footerReference w:type="first" r:id="rId11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CBEA2" w14:textId="77777777" w:rsidR="00591AC8" w:rsidRDefault="00591AC8">
      <w:r>
        <w:separator/>
      </w:r>
    </w:p>
  </w:endnote>
  <w:endnote w:type="continuationSeparator" w:id="0">
    <w:p w14:paraId="674B3060" w14:textId="77777777" w:rsidR="00591AC8" w:rsidRDefault="0059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39712" w14:textId="77777777" w:rsidR="00393672" w:rsidRDefault="00393672">
    <w:pPr>
      <w:pStyle w:val="Footer"/>
      <w:jc w:val="center"/>
      <w:rPr>
        <w:b/>
        <w:i/>
        <w:sz w:val="24"/>
      </w:rPr>
    </w:pPr>
    <w:r>
      <w:rPr>
        <w:b/>
        <w:i/>
        <w:sz w:val="24"/>
      </w:rPr>
      <w:t>“An Equal Opportunity Employer”</w:t>
    </w:r>
  </w:p>
  <w:p w14:paraId="71574D00" w14:textId="77777777" w:rsidR="00393672" w:rsidRDefault="003936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58CD6" w14:textId="77777777" w:rsidR="00591AC8" w:rsidRDefault="00591AC8">
      <w:r>
        <w:separator/>
      </w:r>
    </w:p>
  </w:footnote>
  <w:footnote w:type="continuationSeparator" w:id="0">
    <w:p w14:paraId="061A4B6B" w14:textId="77777777" w:rsidR="00591AC8" w:rsidRDefault="00591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2AF2B" w14:textId="77777777" w:rsidR="00393672" w:rsidRDefault="00170B45">
    <w:pPr>
      <w:pStyle w:val="Tit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DB080DE" wp14:editId="474C6DC9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020445" cy="1028700"/>
          <wp:effectExtent l="0" t="0" r="0" b="12700"/>
          <wp:wrapNone/>
          <wp:docPr id="1" name="Picture 1" descr="statesealfrom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esealfrom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672">
      <w:t>STATE OF LOUISIANA</w:t>
    </w:r>
  </w:p>
  <w:p w14:paraId="0F16D805" w14:textId="77777777" w:rsidR="00393672" w:rsidRDefault="00393672">
    <w:pPr>
      <w:pStyle w:val="Subtitle"/>
    </w:pPr>
    <w:r>
      <w:t>DEPARTMENT OF EDUCATION</w:t>
    </w:r>
  </w:p>
  <w:p w14:paraId="7A69F1A8" w14:textId="77777777" w:rsidR="00393672" w:rsidRDefault="00393672">
    <w:pPr>
      <w:pStyle w:val="Heading1"/>
    </w:pPr>
    <w:r>
      <w:t>POST OFFICE BOX 94064, BATON ROUGE, LOUISIANA 70804-9064</w:t>
    </w:r>
  </w:p>
  <w:p w14:paraId="4D68C2ED" w14:textId="77777777" w:rsidR="00393672" w:rsidRDefault="00393672">
    <w:pPr>
      <w:jc w:val="center"/>
      <w:rPr>
        <w:sz w:val="22"/>
      </w:rPr>
    </w:pPr>
    <w:r>
      <w:rPr>
        <w:sz w:val="22"/>
      </w:rPr>
      <w:t>Toll Free #: 1-877-453-2721</w:t>
    </w:r>
  </w:p>
  <w:p w14:paraId="470AD28B" w14:textId="77777777" w:rsidR="00393672" w:rsidRDefault="00393672">
    <w:pPr>
      <w:jc w:val="center"/>
    </w:pPr>
    <w:r>
      <w:t>http://www.louisianaschools.net</w:t>
    </w:r>
  </w:p>
  <w:p w14:paraId="053BED2D" w14:textId="77777777" w:rsidR="00393672" w:rsidRDefault="00393672">
    <w:pPr>
      <w:pStyle w:val="Header"/>
    </w:pPr>
  </w:p>
  <w:p w14:paraId="6706802E" w14:textId="77777777" w:rsidR="00393672" w:rsidRDefault="003936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8A9D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B07655"/>
    <w:multiLevelType w:val="hybridMultilevel"/>
    <w:tmpl w:val="424CE14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F6"/>
    <w:rsid w:val="00055FB3"/>
    <w:rsid w:val="00057776"/>
    <w:rsid w:val="00091BD1"/>
    <w:rsid w:val="000C5243"/>
    <w:rsid w:val="000D7A7D"/>
    <w:rsid w:val="000E7840"/>
    <w:rsid w:val="00116724"/>
    <w:rsid w:val="001435C2"/>
    <w:rsid w:val="00143F2F"/>
    <w:rsid w:val="00150F36"/>
    <w:rsid w:val="0016037A"/>
    <w:rsid w:val="00170B45"/>
    <w:rsid w:val="00191D70"/>
    <w:rsid w:val="001A7C0E"/>
    <w:rsid w:val="001B3C5E"/>
    <w:rsid w:val="001C65B2"/>
    <w:rsid w:val="001E65CB"/>
    <w:rsid w:val="001F4730"/>
    <w:rsid w:val="00206B15"/>
    <w:rsid w:val="0021234A"/>
    <w:rsid w:val="00253AD6"/>
    <w:rsid w:val="00261994"/>
    <w:rsid w:val="002C34F1"/>
    <w:rsid w:val="002C6185"/>
    <w:rsid w:val="002E4B99"/>
    <w:rsid w:val="002E6DB8"/>
    <w:rsid w:val="00305FE1"/>
    <w:rsid w:val="00315770"/>
    <w:rsid w:val="00345CA3"/>
    <w:rsid w:val="00357756"/>
    <w:rsid w:val="00372D04"/>
    <w:rsid w:val="0037372E"/>
    <w:rsid w:val="00376309"/>
    <w:rsid w:val="0038699C"/>
    <w:rsid w:val="00387284"/>
    <w:rsid w:val="00393672"/>
    <w:rsid w:val="003A64C1"/>
    <w:rsid w:val="003B1534"/>
    <w:rsid w:val="003B4669"/>
    <w:rsid w:val="003C187C"/>
    <w:rsid w:val="003C1B00"/>
    <w:rsid w:val="00406192"/>
    <w:rsid w:val="00424502"/>
    <w:rsid w:val="00433802"/>
    <w:rsid w:val="004512CB"/>
    <w:rsid w:val="0048345C"/>
    <w:rsid w:val="00485A62"/>
    <w:rsid w:val="0049514D"/>
    <w:rsid w:val="004A4229"/>
    <w:rsid w:val="004B5798"/>
    <w:rsid w:val="004E0BCC"/>
    <w:rsid w:val="00523F5E"/>
    <w:rsid w:val="00533E78"/>
    <w:rsid w:val="00541BFC"/>
    <w:rsid w:val="005470B6"/>
    <w:rsid w:val="0054718D"/>
    <w:rsid w:val="005559E6"/>
    <w:rsid w:val="0055786A"/>
    <w:rsid w:val="0056159E"/>
    <w:rsid w:val="00570FA0"/>
    <w:rsid w:val="00587796"/>
    <w:rsid w:val="00591AC8"/>
    <w:rsid w:val="005C60D1"/>
    <w:rsid w:val="00620E0D"/>
    <w:rsid w:val="00640A6D"/>
    <w:rsid w:val="006433C4"/>
    <w:rsid w:val="00657E52"/>
    <w:rsid w:val="006843E7"/>
    <w:rsid w:val="006D0382"/>
    <w:rsid w:val="007021BD"/>
    <w:rsid w:val="0071608E"/>
    <w:rsid w:val="00742F8B"/>
    <w:rsid w:val="007456DF"/>
    <w:rsid w:val="00763708"/>
    <w:rsid w:val="00766FA9"/>
    <w:rsid w:val="007919B5"/>
    <w:rsid w:val="007A33F6"/>
    <w:rsid w:val="007A7FAD"/>
    <w:rsid w:val="007B584A"/>
    <w:rsid w:val="007C4638"/>
    <w:rsid w:val="008004FA"/>
    <w:rsid w:val="0081750A"/>
    <w:rsid w:val="00826E40"/>
    <w:rsid w:val="008330C6"/>
    <w:rsid w:val="008337D2"/>
    <w:rsid w:val="0085307E"/>
    <w:rsid w:val="008912B6"/>
    <w:rsid w:val="00893F06"/>
    <w:rsid w:val="008C7E61"/>
    <w:rsid w:val="008D10E5"/>
    <w:rsid w:val="008E49A4"/>
    <w:rsid w:val="00906CB4"/>
    <w:rsid w:val="00960828"/>
    <w:rsid w:val="00965CAF"/>
    <w:rsid w:val="00980B15"/>
    <w:rsid w:val="009B299D"/>
    <w:rsid w:val="009D41A3"/>
    <w:rsid w:val="009E1264"/>
    <w:rsid w:val="009E2B4E"/>
    <w:rsid w:val="009F7FF5"/>
    <w:rsid w:val="00A22F3E"/>
    <w:rsid w:val="00A2334A"/>
    <w:rsid w:val="00A747B5"/>
    <w:rsid w:val="00AC120B"/>
    <w:rsid w:val="00AC14A6"/>
    <w:rsid w:val="00AE6AF4"/>
    <w:rsid w:val="00B306CF"/>
    <w:rsid w:val="00B341E3"/>
    <w:rsid w:val="00B60299"/>
    <w:rsid w:val="00B641F3"/>
    <w:rsid w:val="00BA7DF8"/>
    <w:rsid w:val="00BE2E13"/>
    <w:rsid w:val="00C33475"/>
    <w:rsid w:val="00C56C01"/>
    <w:rsid w:val="00C6537C"/>
    <w:rsid w:val="00C93CF4"/>
    <w:rsid w:val="00CD3E60"/>
    <w:rsid w:val="00CF33CA"/>
    <w:rsid w:val="00D0292D"/>
    <w:rsid w:val="00D260CB"/>
    <w:rsid w:val="00D41355"/>
    <w:rsid w:val="00D57FF2"/>
    <w:rsid w:val="00D96355"/>
    <w:rsid w:val="00D9752B"/>
    <w:rsid w:val="00DA2FF1"/>
    <w:rsid w:val="00DC1061"/>
    <w:rsid w:val="00DD2D44"/>
    <w:rsid w:val="00DD4376"/>
    <w:rsid w:val="00E14D4E"/>
    <w:rsid w:val="00E23002"/>
    <w:rsid w:val="00E345E1"/>
    <w:rsid w:val="00E51B58"/>
    <w:rsid w:val="00E553D9"/>
    <w:rsid w:val="00E7131A"/>
    <w:rsid w:val="00E91DE4"/>
    <w:rsid w:val="00EC0D7E"/>
    <w:rsid w:val="00ED6A4B"/>
    <w:rsid w:val="00EF70EF"/>
    <w:rsid w:val="00EF7CDE"/>
    <w:rsid w:val="00F24B68"/>
    <w:rsid w:val="00F53C0F"/>
    <w:rsid w:val="00F6246E"/>
    <w:rsid w:val="00F86017"/>
    <w:rsid w:val="00F90930"/>
    <w:rsid w:val="00FC4A21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796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i/>
      <w:sz w:val="24"/>
    </w:rPr>
  </w:style>
  <w:style w:type="paragraph" w:styleId="Subtitle">
    <w:name w:val="Subtitle"/>
    <w:basedOn w:val="Normal"/>
    <w:qFormat/>
    <w:pPr>
      <w:jc w:val="center"/>
    </w:pPr>
    <w:rPr>
      <w:b/>
      <w:i/>
      <w:sz w:val="3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A747B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C60D1"/>
    <w:pPr>
      <w:jc w:val="both"/>
    </w:pPr>
    <w:rPr>
      <w:sz w:val="24"/>
    </w:rPr>
  </w:style>
  <w:style w:type="character" w:customStyle="1" w:styleId="il">
    <w:name w:val="il"/>
    <w:basedOn w:val="DefaultParagraphFont"/>
    <w:rsid w:val="006D0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i/>
      <w:sz w:val="24"/>
    </w:rPr>
  </w:style>
  <w:style w:type="paragraph" w:styleId="Subtitle">
    <w:name w:val="Subtitle"/>
    <w:basedOn w:val="Normal"/>
    <w:qFormat/>
    <w:pPr>
      <w:jc w:val="center"/>
    </w:pPr>
    <w:rPr>
      <w:b/>
      <w:i/>
      <w:sz w:val="3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A747B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C60D1"/>
    <w:pPr>
      <w:jc w:val="both"/>
    </w:pPr>
    <w:rPr>
      <w:sz w:val="24"/>
    </w:rPr>
  </w:style>
  <w:style w:type="character" w:customStyle="1" w:styleId="il">
    <w:name w:val="il"/>
    <w:basedOn w:val="DefaultParagraphFont"/>
    <w:rsid w:val="006D0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uisianabelieves.com/newsroom/newslette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eila.guidry@l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bbiatt.LDOE\Application%20Data\Microsoft\Templates\doe%20letterhea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doe letterhead.doc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31, 2006</vt:lpstr>
    </vt:vector>
  </TitlesOfParts>
  <Company>Louisiana Department of Education</Company>
  <LinksUpToDate>false</LinksUpToDate>
  <CharactersWithSpaces>2091</CharactersWithSpaces>
  <SharedDoc>false</SharedDoc>
  <HLinks>
    <vt:vector size="6" baseType="variant">
      <vt:variant>
        <vt:i4>7536656</vt:i4>
      </vt:variant>
      <vt:variant>
        <vt:i4>0</vt:i4>
      </vt:variant>
      <vt:variant>
        <vt:i4>0</vt:i4>
      </vt:variant>
      <vt:variant>
        <vt:i4>5</vt:i4>
      </vt:variant>
      <vt:variant>
        <vt:lpwstr>mailto:sheila.guidry@la.gov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31, 2006</dc:title>
  <dc:creator>Louisiana State Department of Education</dc:creator>
  <cp:lastModifiedBy>Sheila Guidry</cp:lastModifiedBy>
  <cp:revision>2</cp:revision>
  <cp:lastPrinted>2011-07-08T14:14:00Z</cp:lastPrinted>
  <dcterms:created xsi:type="dcterms:W3CDTF">2013-01-18T03:26:00Z</dcterms:created>
  <dcterms:modified xsi:type="dcterms:W3CDTF">2013-01-18T03:26:00Z</dcterms:modified>
</cp:coreProperties>
</file>